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696" w:rsidRPr="00B67C20" w:rsidRDefault="001D5696" w:rsidP="00B67C2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УСТАВ</w:t>
      </w:r>
    </w:p>
    <w:p w:rsidR="00B67C20" w:rsidRDefault="00B67C20" w:rsidP="00B67C2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школьного спортивного клуба</w:t>
      </w:r>
      <w:r>
        <w:rPr>
          <w:rFonts w:ascii="Times New Roman" w:hAnsi="Times New Roman" w:cs="Times New Roman"/>
          <w:sz w:val="24"/>
          <w:szCs w:val="24"/>
        </w:rPr>
        <w:t xml:space="preserve"> «Единство» </w:t>
      </w:r>
    </w:p>
    <w:p w:rsidR="00B67C20" w:rsidRPr="00B67C20" w:rsidRDefault="00B67C20" w:rsidP="00B67C2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Сагасидейбукская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67C2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1.1. Общественная организация школьный спортивный клуб «Олимп», именуемая в дальнейшем – ШСК, является добровольным общественным объединением учащихся, педагогов, созданным с целью координации и объединения усилий членов клуба для реализации уставных целей и задач.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1.2.  Полное наименование: общественная организация школьный спортивный клуб «Олимп».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1.3.  </w:t>
      </w:r>
      <w:proofErr w:type="gramStart"/>
      <w:r w:rsidRPr="00B67C20">
        <w:rPr>
          <w:rFonts w:ascii="Times New Roman" w:hAnsi="Times New Roman" w:cs="Times New Roman"/>
          <w:sz w:val="24"/>
          <w:szCs w:val="24"/>
        </w:rPr>
        <w:t>ШСК,  выполняя  свои  уставные  задачи,  действует  на основе Конституции Российской Федерации, Гражданского кодекса Российской Федерации, Федерального  закона от 19 мая 1995 г. № 82-ФЗ «Об  общественных объединениях», Приказа Министерства образования и науки Российской Федерации от 13 сентября 2013 г. № 1065 г. Москва «Об утверждении  порядка осуществления деятельности школьных спортивных клубов и студенческих спортивных клубов», Федерального закона от 05 октября 2015 г</w:t>
      </w:r>
      <w:proofErr w:type="gramEnd"/>
      <w:r w:rsidRPr="00B67C20">
        <w:rPr>
          <w:rFonts w:ascii="Times New Roman" w:hAnsi="Times New Roman" w:cs="Times New Roman"/>
          <w:sz w:val="24"/>
          <w:szCs w:val="24"/>
        </w:rPr>
        <w:t>. № 274-ФЗ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Федерации», настоящего Устава, руководствуется  общепризнанными  международными  принципами, нормами   и стандартами.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1.4.  Деятельность  ШСК основывается  на  принципах  добровольности, равноправия всех его участников, самоуправления и законности.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1.5. ШСК может  иметь  символику, название, эмблему, флаги, вымпелы, единую спортивную форму и иные знаки отличия.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          1.6. ШСК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 w:rsidRPr="00B67C20">
        <w:rPr>
          <w:rFonts w:ascii="Times New Roman" w:hAnsi="Times New Roman" w:cs="Times New Roman"/>
          <w:sz w:val="24"/>
          <w:szCs w:val="24"/>
        </w:rPr>
        <w:t>нести обязанности</w:t>
      </w:r>
      <w:proofErr w:type="gramEnd"/>
      <w:r w:rsidRPr="00B67C20">
        <w:rPr>
          <w:rFonts w:ascii="Times New Roman" w:hAnsi="Times New Roman" w:cs="Times New Roman"/>
          <w:sz w:val="24"/>
          <w:szCs w:val="24"/>
        </w:rPr>
        <w:t xml:space="preserve"> и ответственность, быть истцом и ответчиком в суде, иметь самостоятельный финансовый баланс. 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67C20">
        <w:rPr>
          <w:rFonts w:ascii="Times New Roman" w:hAnsi="Times New Roman" w:cs="Times New Roman"/>
          <w:b/>
          <w:sz w:val="24"/>
          <w:szCs w:val="24"/>
        </w:rPr>
        <w:t>2. Цели и задачи ШСК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2.1. ШСК создается в целях широкого привлечения обучающихся, родителей и педагогических работников образовательной организации школы № 62 к регулярным занятиям физической культурой и спортом, формирование здорового образа жизни, организации активного отдыха, повышение уровня физического развития.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2.2. Достижение указанных целей осуществляется посредством решения следующих стоящих перед ШСК задач: 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67C20">
        <w:rPr>
          <w:rFonts w:ascii="Times New Roman" w:hAnsi="Times New Roman" w:cs="Times New Roman"/>
          <w:sz w:val="24"/>
          <w:szCs w:val="24"/>
        </w:rPr>
        <w:t xml:space="preserve">- создание условий для развития массовых и индивидуальных форм физкультурно-оздоровительной и спортивной работы в образовательной организации; </w:t>
      </w:r>
      <w:proofErr w:type="gramEnd"/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67C20">
        <w:rPr>
          <w:rFonts w:ascii="Times New Roman" w:hAnsi="Times New Roman" w:cs="Times New Roman"/>
          <w:sz w:val="24"/>
          <w:szCs w:val="24"/>
        </w:rPr>
        <w:t>- организация различных форм спортивной жизни среди обучающихся образовательной организации;</w:t>
      </w:r>
      <w:proofErr w:type="gramEnd"/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привлечение обучающихся школы к объединению на основе общности интересов;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- воспитание у </w:t>
      </w:r>
      <w:proofErr w:type="gramStart"/>
      <w:r w:rsidRPr="00B67C2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67C20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устойчивого интереса к  систематическим занятиям физической культурой, спортом, к здоровому образу жизни.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2.3. Для достижения указанной цели ШСК осуществляет следующие виды деятельности: 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создание сети физкультурного актива во всех классах школы;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содействие открытию спортивных направлений в школе;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- агитационная работа в области физкультуры и спорта, информирование </w:t>
      </w:r>
      <w:proofErr w:type="gramStart"/>
      <w:r w:rsidRPr="00B67C2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67C20">
        <w:rPr>
          <w:rFonts w:ascii="Times New Roman" w:hAnsi="Times New Roman" w:cs="Times New Roman"/>
          <w:sz w:val="24"/>
          <w:szCs w:val="24"/>
        </w:rPr>
        <w:t xml:space="preserve"> о развитии спортивного движения;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lastRenderedPageBreak/>
        <w:t>- проведение спортивно-массовых мероприятий, соревнований среди обучающихся школы и с воспитанниками других ШСК;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подготовка воспитанников ШСК для участия в соревнованиях различного уровня;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осуществление подготовки членов ШСК к выполнению нормативов испытаний (тестов) комплекса ГТО;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организация и проведение физкультурных и спортивных мероприятий, направленных на реализацию комплекса ГТО; утверждение положений (регламентов) о таких мероприятиях;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- внедрение физической культуры в быт </w:t>
      </w:r>
      <w:proofErr w:type="gramStart"/>
      <w:r w:rsidRPr="00B67C2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67C20">
        <w:rPr>
          <w:rFonts w:ascii="Times New Roman" w:hAnsi="Times New Roman" w:cs="Times New Roman"/>
          <w:sz w:val="24"/>
          <w:szCs w:val="24"/>
        </w:rPr>
        <w:t>, проведение спортивно-массовой и оздоровительной работы в школе;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- организация активного спортивно-оздоровительного отдыха </w:t>
      </w:r>
      <w:proofErr w:type="gramStart"/>
      <w:r w:rsidRPr="00B67C2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67C20">
        <w:rPr>
          <w:rFonts w:ascii="Times New Roman" w:hAnsi="Times New Roman" w:cs="Times New Roman"/>
          <w:sz w:val="24"/>
          <w:szCs w:val="24"/>
        </w:rPr>
        <w:t xml:space="preserve"> (походы, туризм и т.п.). 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Помимо перечисленных видов деятельности ШСК может осуществлять иную, не противоречащую уставу, деятельность. 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2.4. В своей деятельности ШСК активно взаимодействует с иными общественными организациями, молодежными объединениями, активно участвует в спортивной жизни образовательной организации. 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67C20">
        <w:rPr>
          <w:rFonts w:ascii="Times New Roman" w:hAnsi="Times New Roman" w:cs="Times New Roman"/>
          <w:b/>
          <w:sz w:val="24"/>
          <w:szCs w:val="24"/>
        </w:rPr>
        <w:t>3. Права ШСК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3.1. ШСК  имеет  право  в   порядке,   предусмотренном   действующим законодательством: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свободно распространять информацию о своей деятельности;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проводить собрания;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 развитием спорта;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поддерживать прямые  контакты и связи  с другими  спортивными организациями и ШСК;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осуществлять иные полномочия, предусмотренные законами об общественных объединениях.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        3.2. ШСК может осуществлять иные права, предусмотренные  действующим законодательством РФ, и соответствующие уставным целям и задачам ШСК.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67C20">
        <w:rPr>
          <w:rFonts w:ascii="Times New Roman" w:hAnsi="Times New Roman" w:cs="Times New Roman"/>
          <w:b/>
          <w:sz w:val="24"/>
          <w:szCs w:val="24"/>
        </w:rPr>
        <w:t>4. Обязанности ШСК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4.1. ШСК обязан: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соблюдать законодательство Российской Федерации, общепризнанные принципы и  нормы, касающиеся сферы своей деятельности, а также нормы, предусмотренные  настоящим   уставом и иными учредительными документами;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 ежегодно информировать общественность  о своей деятельности.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67C20">
        <w:rPr>
          <w:rFonts w:ascii="Times New Roman" w:hAnsi="Times New Roman" w:cs="Times New Roman"/>
          <w:b/>
          <w:sz w:val="24"/>
          <w:szCs w:val="24"/>
        </w:rPr>
        <w:t>5. Члены ШСК, их права и обязанности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5.1. Членами ШСК  могут  быть физические лица,  достигшие  возраста _</w:t>
      </w:r>
      <w:r w:rsidR="00B67C20" w:rsidRPr="00B67C20"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B67C20">
        <w:rPr>
          <w:rFonts w:ascii="Times New Roman" w:hAnsi="Times New Roman" w:cs="Times New Roman"/>
          <w:sz w:val="24"/>
          <w:szCs w:val="24"/>
        </w:rPr>
        <w:t xml:space="preserve"> лет. 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5.2. Прием в члены ШСК производится решением Совета ШСК на основании личных заявлений лиц, желающих стать членами ШСК.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5.4. Члены ШСК имеют право: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lastRenderedPageBreak/>
        <w:t>- пользоваться спортивным инвентарем, оборудованием и сооружениями, а также методическими пособиями;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получать консультации преподавателей (инструкторов) ШСК;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избирать и быть избранными в Совет ШСК;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систематически проходить медицинское обследование;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вносить предложения по совершенствованию работы ШСК;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принимать участие в общих собраниях;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 получать информацию о планируемых ШСК мероприятиях;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участвовать во всех мероприятиях, проводимых ШСК.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5.5. Члены ШСК обязаны: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соблюдать Устав ШСК;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         - выполнять решения руководящих органов ШСК;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         -  активно участвовать в работе органов, в которые они избраны;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          -  соблюдать правила техники безопасности при проведении занятий,  установленный порядок работы ШСК;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         - бережно относиться к спортивному инвентарю, оборудованию, сооружениям и иному имуществу;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         - показывать личный пример здорового образа жизни.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67C20">
        <w:rPr>
          <w:rFonts w:ascii="Times New Roman" w:hAnsi="Times New Roman" w:cs="Times New Roman"/>
          <w:b/>
          <w:sz w:val="24"/>
          <w:szCs w:val="24"/>
        </w:rPr>
        <w:t>6. Руководящие органы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6.1. Общее собрание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6.1.1.  Высшим  руководящим  органом  ШСК   является   общее   собрание членов, созываемое Советом ШСК не реже одного раза в год.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6.1.2.  Внеочередное общее собрание может  быть  созвано  по   требованию не менее чем одной трети членов ШСК.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6.1.3. Инициаторы проведения общего  собрания обязаны известить  об  этом собрании всех членов ШСК.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6.1.4.  Общее собрание правомочно: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если в  его  работе  принимают  участие  более  половины  членов ШСК, направивших в Совет ШСК  уведомление  согласно  настоящему Уставу;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6.1.5. Все  решения принимаются  простым большинством  голосов от числа присутствующих на общем собрании членов и участников.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6.1.6.  К исключительной компетенции общего собрания относятся: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реорганизация и ликвидация ШСК;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утверждение Устава, внесение изменений и дополнений в Устав;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выбор членов Совета ШСК;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утверждение ежегодного отчета Совета ШСК;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67C20">
        <w:rPr>
          <w:rFonts w:ascii="Times New Roman" w:hAnsi="Times New Roman" w:cs="Times New Roman"/>
          <w:b/>
          <w:sz w:val="24"/>
          <w:szCs w:val="24"/>
        </w:rPr>
        <w:t xml:space="preserve">  6.2. Совет ШСК, Председатель Совета ШСК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6.2.1. Постоянно действующим руководящим органом  ШСК  является  Совет ШСК, избираемый общим собранием  на  2  года  и  подотчетный  общему собранию членов.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6.2.2.  Члены Совета ШСК из своего состава выбирают председателя совета на  срок действия полномочий совета по согласованию с администрацией образовательной организации. Председатель клуба является его непосредственным руководителем.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6.2.3. В период между Общими собраниями, Совет действует от имени ШСК.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lastRenderedPageBreak/>
        <w:t xml:space="preserve"> 6.2.4. Совет ШСК решает все вопросы, связанные с деятельностью ШСК,  кроме тех, что отнесены к исключительной компетенции общего собрания.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6.2.5. Содействует реализации инициатив учащихся во </w:t>
      </w:r>
      <w:proofErr w:type="spellStart"/>
      <w:r w:rsidRPr="00B67C20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B67C20">
        <w:rPr>
          <w:rFonts w:ascii="Times New Roman" w:hAnsi="Times New Roman" w:cs="Times New Roman"/>
          <w:sz w:val="24"/>
          <w:szCs w:val="24"/>
        </w:rPr>
        <w:t xml:space="preserve"> деятельности: изучает интересы и потребности школьников в сфере </w:t>
      </w:r>
      <w:proofErr w:type="spellStart"/>
      <w:r w:rsidRPr="00B67C20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B67C20">
        <w:rPr>
          <w:rFonts w:ascii="Times New Roman" w:hAnsi="Times New Roman" w:cs="Times New Roman"/>
          <w:sz w:val="24"/>
          <w:szCs w:val="24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школе.</w:t>
      </w:r>
      <w:bookmarkStart w:id="0" w:name="_GoBack"/>
      <w:bookmarkEnd w:id="0"/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6.2.6.В ходе своей деятельности содействует разрешению конфликтных вопросов: участвует в решении проблем школы, согласовании интересов учащихся, педагогов и родителей, организует работу по защите прав воспитанников, укреплению дисциплины и порядка.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6.2.7.  Все решения принимаются простым большинством голосов от общего числа членов Совета ШСК. 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7.  Порядок внесения дополнений и изменений в Устав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7.1.   Изменения и дополнения в Устав вносят  по  решению  общего  собрания членов и участников.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7.2.   Изменения и дополнения в Уставе  ШСК приобретают  силу с момента принятие решения о внесении изменений и дополнений в  Устав на общем собрании  членов и участников ШСК.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67C20">
        <w:rPr>
          <w:rFonts w:ascii="Times New Roman" w:hAnsi="Times New Roman" w:cs="Times New Roman"/>
          <w:b/>
          <w:sz w:val="24"/>
          <w:szCs w:val="24"/>
        </w:rPr>
        <w:t>8. Реорганизация и ликвидация ШСК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8.1. Реорганизацию   ШСК   (слияние,   присоединение,    разделение, выделение или ликвидацию) осуществляют по решению общего собрания.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8.2. Ликвидируют ШСК по решению общего собрания.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123EA" w:rsidRPr="00B67C20" w:rsidRDefault="006123EA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6123EA" w:rsidRPr="00B67C20" w:rsidSect="00B67C2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5696"/>
    <w:rsid w:val="001D5696"/>
    <w:rsid w:val="002E00A3"/>
    <w:rsid w:val="006123EA"/>
    <w:rsid w:val="00B67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C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1367</Words>
  <Characters>7798</Characters>
  <Application>Microsoft Office Word</Application>
  <DocSecurity>0</DocSecurity>
  <Lines>64</Lines>
  <Paragraphs>18</Paragraphs>
  <ScaleCrop>false</ScaleCrop>
  <Company/>
  <LinksUpToDate>false</LinksUpToDate>
  <CharactersWithSpaces>9147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РМ</cp:lastModifiedBy>
  <cp:revision>2</cp:revision>
  <dcterms:created xsi:type="dcterms:W3CDTF">2021-02-15T06:18:00Z</dcterms:created>
  <dcterms:modified xsi:type="dcterms:W3CDTF">2021-02-15T06:18:00Z</dcterms:modified>
</cp:coreProperties>
</file>